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6"/>
    <w:p w:rsidR="00273B04" w:rsidRDefault="00EA3C4E" w:rsidP="00273B04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/>
      </w:r>
      <w:r w:rsidR="00273B04">
        <w:rPr>
          <w:rFonts w:ascii="Verdana" w:hAnsi="Verdana"/>
          <w:b/>
        </w:rPr>
        <w:instrText>ADDIN CNKISM.UserStyle</w:instrText>
      </w:r>
      <w:r>
        <w:rPr>
          <w:rFonts w:ascii="Verdana" w:hAnsi="Verdana"/>
          <w:b/>
        </w:rPr>
        <w:fldChar w:fldCharType="end"/>
      </w:r>
      <w:r w:rsidR="00273B04">
        <w:rPr>
          <w:rFonts w:ascii="Verdana" w:hAnsi="Verdana"/>
          <w:b/>
        </w:rPr>
        <w:t>Product Data Sheet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</w:p>
    <w:p w:rsidR="000A23AA" w:rsidRDefault="000A23AA" w:rsidP="00273B04">
      <w:pPr>
        <w:rPr>
          <w:rFonts w:ascii="Verdana" w:hAnsi="Verdana"/>
          <w:b/>
          <w:szCs w:val="21"/>
        </w:rPr>
      </w:pPr>
      <w:r>
        <w:rPr>
          <w:rFonts w:ascii="Calibri" w:hAnsi="Calibri" w:cs="Arial" w:hint="eastAsia"/>
          <w:bCs/>
          <w:sz w:val="28"/>
          <w:szCs w:val="28"/>
        </w:rPr>
        <w:t>Yeast Extract VM001</w:t>
      </w:r>
    </w:p>
    <w:p w:rsidR="00273B04" w:rsidRPr="00796A85" w:rsidRDefault="00796A85" w:rsidP="00273B04">
      <w:pPr>
        <w:rPr>
          <w:rFonts w:ascii="Verdana" w:hAnsi="Verdana"/>
          <w:b/>
          <w:szCs w:val="21"/>
        </w:rPr>
      </w:pPr>
      <w:r w:rsidRPr="00796A85">
        <w:rPr>
          <w:rFonts w:ascii="Arial" w:hAnsi="Arial" w:cs="Arial" w:hint="eastAsia"/>
          <w:color w:val="333333"/>
          <w:szCs w:val="21"/>
          <w:shd w:val="clear" w:color="auto" w:fill="FFFFFF"/>
        </w:rPr>
        <w:t>Yeast Extract VM001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is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making full use of the unique natural complex flavor of YE. It has rich flavorful, lasting and mellow taste, presenting rich and balanced flavors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. </w:t>
      </w:r>
      <w:r w:rsidR="00273B04">
        <w:rPr>
          <w:rFonts w:ascii="Verdana" w:hAnsi="Verdana"/>
          <w:sz w:val="18"/>
          <w:szCs w:val="18"/>
        </w:rPr>
        <w:t>Good hot-resistance in</w:t>
      </w:r>
      <w:r w:rsidR="00263F78">
        <w:rPr>
          <w:rFonts w:ascii="Verdana" w:hAnsi="Verdana" w:hint="eastAsia"/>
          <w:sz w:val="18"/>
          <w:szCs w:val="18"/>
        </w:rPr>
        <w:t xml:space="preserve"> </w:t>
      </w:r>
      <w:proofErr w:type="spellStart"/>
      <w:r w:rsidR="00263F78">
        <w:rPr>
          <w:rFonts w:ascii="Verdana" w:hAnsi="Verdana" w:hint="eastAsia"/>
          <w:sz w:val="18"/>
          <w:szCs w:val="18"/>
        </w:rPr>
        <w:t>vagan</w:t>
      </w:r>
      <w:proofErr w:type="spellEnd"/>
      <w:r w:rsidR="00263F78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/>
          <w:sz w:val="18"/>
          <w:szCs w:val="18"/>
        </w:rPr>
        <w:t>meat</w:t>
      </w:r>
      <w:r w:rsidR="00273B04">
        <w:rPr>
          <w:rFonts w:ascii="Verdana" w:hAnsi="Verdana" w:hint="eastAsia"/>
          <w:sz w:val="18"/>
          <w:szCs w:val="18"/>
        </w:rPr>
        <w:t>.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</w:p>
    <w:p w:rsidR="00273B04" w:rsidRDefault="00273B04" w:rsidP="00273B04">
      <w:pPr>
        <w:rPr>
          <w:rFonts w:ascii="Verdana" w:hAnsi="Verdana"/>
          <w:sz w:val="18"/>
          <w:szCs w:val="18"/>
        </w:rPr>
        <w:sectPr w:rsidR="00273B04" w:rsidSect="00273B04">
          <w:headerReference w:type="default" r:id="rId6"/>
          <w:pgSz w:w="11906" w:h="16838"/>
          <w:pgMar w:top="568" w:right="707" w:bottom="1440" w:left="709" w:header="568" w:footer="992" w:gutter="0"/>
          <w:cols w:space="720"/>
          <w:docGrid w:type="lines" w:linePitch="312"/>
        </w:sectPr>
      </w:pPr>
    </w:p>
    <w:p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lastRenderedPageBreak/>
        <w:t>PRODUCT CHARACTERISTICS</w:t>
      </w:r>
    </w:p>
    <w:tbl>
      <w:tblPr>
        <w:tblW w:w="0" w:type="auto"/>
        <w:tblBorders>
          <w:top w:val="single" w:sz="24" w:space="0" w:color="auto"/>
        </w:tblBorders>
        <w:tblLayout w:type="fixed"/>
        <w:tblLook w:val="0000"/>
      </w:tblPr>
      <w:tblGrid>
        <w:gridCol w:w="1276"/>
        <w:gridCol w:w="3119"/>
        <w:gridCol w:w="3100"/>
      </w:tblGrid>
      <w:tr w:rsidR="00273B04" w:rsidTr="000274E5">
        <w:tc>
          <w:tcPr>
            <w:tcW w:w="1276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Appearance</w:t>
            </w:r>
          </w:p>
        </w:tc>
        <w:tc>
          <w:tcPr>
            <w:tcW w:w="311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 xml:space="preserve">Yellow </w:t>
            </w:r>
          </w:p>
        </w:tc>
        <w:tc>
          <w:tcPr>
            <w:tcW w:w="3100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3B04" w:rsidTr="000274E5">
        <w:tc>
          <w:tcPr>
            <w:tcW w:w="1276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Form</w:t>
            </w: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Odor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273B04" w:rsidRDefault="00796A85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Powder</w:t>
            </w:r>
          </w:p>
          <w:p w:rsidR="00796A85" w:rsidRDefault="00796A85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796A85">
              <w:rPr>
                <w:rFonts w:ascii="Verdana" w:hAnsi="Verdana"/>
                <w:sz w:val="18"/>
                <w:szCs w:val="18"/>
              </w:rPr>
              <w:t>Characteristic of yeast extract</w:t>
            </w:r>
          </w:p>
        </w:tc>
        <w:tc>
          <w:tcPr>
            <w:tcW w:w="3100" w:type="dxa"/>
          </w:tcPr>
          <w:p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B04" w:rsidRDefault="00273B04" w:rsidP="00273B04">
      <w:pPr>
        <w:pBdr>
          <w:top w:val="none" w:sz="0" w:space="4" w:color="auto"/>
          <w:bottom w:val="none" w:sz="0" w:space="4" w:color="auto"/>
        </w:pBdr>
        <w:autoSpaceDN w:val="0"/>
        <w:spacing w:line="231" w:lineRule="atLeast"/>
        <w:jc w:val="lef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Solubility</w:t>
      </w:r>
      <w:r>
        <w:rPr>
          <w:rFonts w:ascii="Verdana" w:hAnsi="Verdana" w:hint="eastAsia"/>
          <w:sz w:val="18"/>
          <w:szCs w:val="18"/>
        </w:rPr>
        <w:t xml:space="preserve">     </w:t>
      </w:r>
      <w:r w:rsidR="00796A85" w:rsidRPr="00796A85">
        <w:rPr>
          <w:rFonts w:ascii="Verdana" w:hAnsi="Verdana"/>
          <w:sz w:val="18"/>
          <w:szCs w:val="18"/>
        </w:rPr>
        <w:t>No data available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Certification</w:t>
      </w:r>
      <w:r>
        <w:rPr>
          <w:rFonts w:ascii="Verdana" w:hAnsi="Verdana" w:hint="eastAsi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HACCP, KOSHER, HALAL, ISO </w:t>
      </w:r>
    </w:p>
    <w:p w:rsidR="00273B04" w:rsidRDefault="00273B04" w:rsidP="00273B04">
      <w:pPr>
        <w:rPr>
          <w:rFonts w:ascii="Verdana" w:hAnsi="Verdana"/>
          <w:szCs w:val="21"/>
        </w:rPr>
      </w:pPr>
    </w:p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SPECIFICATION</w:t>
      </w:r>
    </w:p>
    <w:tbl>
      <w:tblPr>
        <w:tblW w:w="0" w:type="auto"/>
        <w:tblLayout w:type="fixed"/>
        <w:tblLook w:val="0000"/>
      </w:tblPr>
      <w:tblGrid>
        <w:gridCol w:w="1985"/>
        <w:gridCol w:w="1625"/>
        <w:gridCol w:w="1352"/>
      </w:tblGrid>
      <w:tr w:rsidR="00273B04" w:rsidTr="000274E5"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Item</w:t>
            </w:r>
          </w:p>
        </w:tc>
        <w:tc>
          <w:tcPr>
            <w:tcW w:w="162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Upper Limit</w:t>
            </w:r>
          </w:p>
        </w:tc>
        <w:tc>
          <w:tcPr>
            <w:tcW w:w="135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</w:tr>
      <w:tr w:rsidR="00273B04" w:rsidTr="000274E5"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metals</w:t>
            </w:r>
          </w:p>
        </w:tc>
        <w:tc>
          <w:tcPr>
            <w:tcW w:w="1625" w:type="dxa"/>
          </w:tcPr>
          <w:p w:rsidR="00273B04" w:rsidRDefault="00273B04" w:rsidP="00922A86">
            <w:pPr>
              <w:ind w:firstLineChars="200" w:first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273B04" w:rsidTr="000274E5"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Lead</w:t>
            </w:r>
          </w:p>
        </w:tc>
        <w:tc>
          <w:tcPr>
            <w:tcW w:w="1625" w:type="dxa"/>
          </w:tcPr>
          <w:p w:rsidR="00273B04" w:rsidRDefault="00267EFF" w:rsidP="00922A86">
            <w:pPr>
              <w:ind w:firstLineChars="250" w:firstLine="45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273B04" w:rsidTr="000274E5"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Arsenic</w:t>
            </w:r>
          </w:p>
        </w:tc>
        <w:tc>
          <w:tcPr>
            <w:tcW w:w="1625" w:type="dxa"/>
          </w:tcPr>
          <w:p w:rsidR="00273B04" w:rsidRDefault="00267EFF" w:rsidP="00267EFF">
            <w:pPr>
              <w:ind w:firstLineChars="200" w:first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ppm</w:t>
            </w:r>
            <w:proofErr w:type="spellEnd"/>
          </w:p>
        </w:tc>
      </w:tr>
      <w:tr w:rsidR="00273B04" w:rsidTr="000274E5"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Plant Count</w:t>
            </w:r>
          </w:p>
        </w:tc>
        <w:tc>
          <w:tcPr>
            <w:tcW w:w="1625" w:type="dxa"/>
          </w:tcPr>
          <w:p w:rsidR="00273B04" w:rsidRDefault="00922A86" w:rsidP="00922A86">
            <w:pPr>
              <w:ind w:firstLineChars="100" w:firstLine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10 000</w:t>
            </w:r>
          </w:p>
        </w:tc>
        <w:tc>
          <w:tcPr>
            <w:tcW w:w="135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cfu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/g</w:t>
            </w:r>
          </w:p>
        </w:tc>
      </w:tr>
      <w:tr w:rsidR="00273B04" w:rsidTr="000274E5">
        <w:trPr>
          <w:trHeight w:val="80"/>
        </w:trPr>
        <w:tc>
          <w:tcPr>
            <w:tcW w:w="1985" w:type="dxa"/>
          </w:tcPr>
          <w:p w:rsidR="00273B04" w:rsidRDefault="00273B04" w:rsidP="000274E5">
            <w:pPr>
              <w:rPr>
                <w:rFonts w:ascii="Verdana" w:hAnsi="Verdana" w:hint="eastAsi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E.coli</w:t>
            </w:r>
            <w:proofErr w:type="spellEnd"/>
          </w:p>
          <w:p w:rsidR="008336FC" w:rsidRDefault="0026479B" w:rsidP="000274E5">
            <w:pPr>
              <w:rPr>
                <w:rFonts w:ascii="Verdana" w:hAnsi="Verdana"/>
                <w:sz w:val="18"/>
                <w:szCs w:val="18"/>
              </w:rPr>
            </w:pPr>
            <w:r w:rsidRPr="0026479B">
              <w:rPr>
                <w:rFonts w:ascii="Verdana" w:hAnsi="Verdana" w:hint="eastAsia"/>
                <w:sz w:val="18"/>
                <w:szCs w:val="18"/>
              </w:rPr>
              <w:t>Salmonella/25g</w:t>
            </w:r>
          </w:p>
        </w:tc>
        <w:tc>
          <w:tcPr>
            <w:tcW w:w="1625" w:type="dxa"/>
          </w:tcPr>
          <w:p w:rsidR="00273B04" w:rsidRDefault="00922A86" w:rsidP="0026479B">
            <w:pPr>
              <w:ind w:firstLineChars="200" w:firstLine="360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0.3</w:t>
            </w:r>
          </w:p>
          <w:p w:rsidR="0026479B" w:rsidRDefault="0026479B" w:rsidP="0026479B">
            <w:pPr>
              <w:rPr>
                <w:rFonts w:ascii="Verdana" w:hAnsi="Verdana"/>
                <w:sz w:val="18"/>
                <w:szCs w:val="18"/>
              </w:rPr>
            </w:pPr>
            <w:r w:rsidRPr="0026479B">
              <w:rPr>
                <w:rFonts w:ascii="Verdana" w:hAnsi="Verdana"/>
                <w:sz w:val="18"/>
                <w:szCs w:val="18"/>
              </w:rPr>
              <w:t>N</w:t>
            </w:r>
            <w:r w:rsidRPr="0026479B">
              <w:rPr>
                <w:rFonts w:ascii="Verdana" w:hAnsi="Verdana" w:hint="eastAsia"/>
                <w:sz w:val="18"/>
                <w:szCs w:val="18"/>
              </w:rPr>
              <w:t>egative</w:t>
            </w:r>
          </w:p>
        </w:tc>
        <w:tc>
          <w:tcPr>
            <w:tcW w:w="1352" w:type="dxa"/>
          </w:tcPr>
          <w:p w:rsidR="00273B04" w:rsidRDefault="00273B04" w:rsidP="0026479B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MPN/g</w:t>
            </w:r>
          </w:p>
          <w:p w:rsidR="0026479B" w:rsidRDefault="0026479B" w:rsidP="0026479B">
            <w:pPr>
              <w:rPr>
                <w:rFonts w:ascii="Verdana" w:hAnsi="Verdana" w:hint="eastAsia"/>
                <w:sz w:val="18"/>
                <w:szCs w:val="18"/>
              </w:rPr>
            </w:pPr>
            <w:r w:rsidRPr="0026479B">
              <w:rPr>
                <w:rFonts w:ascii="Verdana" w:hAnsi="Verdana"/>
                <w:sz w:val="18"/>
                <w:szCs w:val="18"/>
              </w:rPr>
              <w:t>N</w:t>
            </w:r>
            <w:r w:rsidRPr="0026479B">
              <w:rPr>
                <w:rFonts w:ascii="Verdana" w:hAnsi="Verdana" w:hint="eastAsia"/>
                <w:sz w:val="18"/>
                <w:szCs w:val="18"/>
              </w:rPr>
              <w:t>egative</w:t>
            </w:r>
          </w:p>
          <w:p w:rsidR="008336FC" w:rsidRDefault="008336FC" w:rsidP="0026479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 w:hint="eastAsia"/>
          <w:b/>
          <w:szCs w:val="21"/>
        </w:rPr>
        <w:t>O</w:t>
      </w:r>
      <w:r>
        <w:rPr>
          <w:rFonts w:ascii="Verdana" w:hAnsi="Verdana" w:hint="eastAsia"/>
          <w:b/>
          <w:caps/>
          <w:szCs w:val="21"/>
        </w:rPr>
        <w:t xml:space="preserve">thers </w:t>
      </w:r>
      <w:r>
        <w:rPr>
          <w:rFonts w:ascii="Verdana" w:hAnsi="Verdana"/>
          <w:b/>
          <w:szCs w:val="21"/>
        </w:rPr>
        <w:t>Details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MOQ</w:t>
      </w:r>
      <w:r w:rsidR="006307EF">
        <w:rPr>
          <w:rFonts w:ascii="Verdana" w:hAnsi="Verdana" w:hint="eastAsia"/>
          <w:sz w:val="18"/>
          <w:szCs w:val="18"/>
        </w:rPr>
        <w:t xml:space="preserve">           100 </w:t>
      </w:r>
      <w:r>
        <w:rPr>
          <w:rFonts w:ascii="Verdana" w:hAnsi="Verdana" w:hint="eastAsia"/>
          <w:sz w:val="18"/>
          <w:szCs w:val="18"/>
        </w:rPr>
        <w:t>KG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Sam</w:t>
      </w:r>
      <w:r w:rsidR="007442CC">
        <w:rPr>
          <w:rFonts w:ascii="Verdana" w:hAnsi="Verdana" w:hint="eastAsia"/>
          <w:sz w:val="18"/>
          <w:szCs w:val="18"/>
        </w:rPr>
        <w:t>ple        Freely Provided 50 g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Lead Time     15 Working days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helf life</w:t>
      </w:r>
      <w:r>
        <w:rPr>
          <w:rFonts w:ascii="Verdana" w:hAnsi="Verdana" w:hint="eastAsia"/>
          <w:sz w:val="18"/>
          <w:szCs w:val="18"/>
        </w:rPr>
        <w:t xml:space="preserve">       12 months</w:t>
      </w:r>
    </w:p>
    <w:p w:rsidR="00273B04" w:rsidRDefault="00273B04" w:rsidP="00273B04">
      <w:pPr>
        <w:rPr>
          <w:rFonts w:ascii="Verdana" w:hAnsi="Verdana"/>
          <w:sz w:val="18"/>
          <w:szCs w:val="18"/>
        </w:rPr>
      </w:pPr>
    </w:p>
    <w:p w:rsidR="00273B04" w:rsidRDefault="00273B04" w:rsidP="00273B04">
      <w:pPr>
        <w:rPr>
          <w:rFonts w:ascii="Verdana" w:hAnsi="Verdana"/>
          <w:szCs w:val="21"/>
        </w:rPr>
      </w:pPr>
    </w:p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Application</w:t>
      </w:r>
      <w:r>
        <w:rPr>
          <w:rFonts w:ascii="Verdana" w:hAnsi="Verdana" w:hint="eastAsia"/>
          <w:b/>
          <w:caps/>
          <w:szCs w:val="21"/>
        </w:rPr>
        <w:t xml:space="preserve">   </w:t>
      </w:r>
      <w:r>
        <w:rPr>
          <w:rFonts w:ascii="Verdana" w:hAnsi="Verdana"/>
          <w:b/>
          <w:caps/>
          <w:szCs w:val="21"/>
        </w:rPr>
        <w:t>Recommend</w:t>
      </w:r>
      <w:r>
        <w:rPr>
          <w:rFonts w:ascii="Verdana" w:hAnsi="Verdana" w:hint="eastAsia"/>
          <w:b/>
          <w:caps/>
          <w:szCs w:val="21"/>
        </w:rPr>
        <w:t xml:space="preserve">ed Dosage                  </w:t>
      </w:r>
    </w:p>
    <w:p w:rsidR="005B37B2" w:rsidRDefault="005B37B2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</w:p>
    <w:p w:rsidR="00273B04" w:rsidRDefault="00A92D61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 w:hint="eastAsia"/>
          <w:sz w:val="18"/>
          <w:szCs w:val="18"/>
        </w:rPr>
        <w:t>Vagan</w:t>
      </w:r>
      <w:proofErr w:type="spellEnd"/>
      <w:r w:rsidR="00263F78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meat</w:t>
      </w:r>
      <w:r w:rsidR="00273B04">
        <w:rPr>
          <w:rFonts w:ascii="Verdana" w:hAnsi="Verdana" w:hint="eastAsia"/>
          <w:sz w:val="18"/>
          <w:szCs w:val="18"/>
        </w:rPr>
        <w:t xml:space="preserve">       </w:t>
      </w:r>
      <w:r w:rsidR="005B37B2">
        <w:rPr>
          <w:rFonts w:ascii="Verdana" w:hAnsi="Verdana" w:hint="eastAsia"/>
          <w:sz w:val="18"/>
          <w:szCs w:val="18"/>
        </w:rPr>
        <w:t xml:space="preserve">           </w:t>
      </w:r>
      <w:r w:rsidR="00273B04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 w:hint="eastAsia"/>
          <w:sz w:val="18"/>
          <w:szCs w:val="18"/>
        </w:rPr>
        <w:t>0.</w:t>
      </w:r>
      <w:r w:rsidR="00246143">
        <w:rPr>
          <w:rFonts w:ascii="Verdana" w:hAnsi="Verdana" w:hint="eastAsia"/>
          <w:sz w:val="18"/>
          <w:szCs w:val="18"/>
        </w:rPr>
        <w:t>1</w:t>
      </w:r>
      <w:bookmarkStart w:id="1" w:name="_GoBack"/>
      <w:bookmarkEnd w:id="1"/>
      <w:r w:rsidR="00273B04">
        <w:rPr>
          <w:rFonts w:ascii="Verdana" w:hAnsi="Verdana" w:hint="eastAsia"/>
          <w:sz w:val="18"/>
          <w:szCs w:val="18"/>
        </w:rPr>
        <w:t>~</w:t>
      </w:r>
      <w:r w:rsidR="006307EF">
        <w:rPr>
          <w:rFonts w:ascii="Verdana" w:hAnsi="Verdana" w:hint="eastAsia"/>
          <w:sz w:val="18"/>
          <w:szCs w:val="18"/>
        </w:rPr>
        <w:t>1.0</w:t>
      </w:r>
      <w:r w:rsidR="00273B04">
        <w:rPr>
          <w:rFonts w:ascii="Verdana" w:hAnsi="Verdana" w:hint="eastAsia"/>
          <w:sz w:val="18"/>
          <w:szCs w:val="18"/>
        </w:rPr>
        <w:t>%</w:t>
      </w:r>
    </w:p>
    <w:p w:rsidR="009463C5" w:rsidRDefault="009463C5" w:rsidP="009463C5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962"/>
      </w:tblGrid>
      <w:tr w:rsidR="00273B04" w:rsidTr="000274E5">
        <w:tc>
          <w:tcPr>
            <w:tcW w:w="4962" w:type="dxa"/>
          </w:tcPr>
          <w:p w:rsidR="009463C5" w:rsidRDefault="009463C5" w:rsidP="009463C5">
            <w:pPr>
              <w:tabs>
                <w:tab w:val="left" w:pos="37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B04" w:rsidRDefault="00273B04" w:rsidP="005B37B2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p w:rsidR="00273B04" w:rsidRDefault="00273B04" w:rsidP="00273B04">
      <w:pPr>
        <w:rPr>
          <w:rFonts w:ascii="Verdana" w:hAnsi="Verdana"/>
          <w:szCs w:val="21"/>
        </w:rPr>
      </w:pPr>
    </w:p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Packaging</w:t>
      </w:r>
    </w:p>
    <w:tbl>
      <w:tblPr>
        <w:tblW w:w="0" w:type="auto"/>
        <w:tblLayout w:type="fixed"/>
        <w:tblLook w:val="0000"/>
      </w:tblPr>
      <w:tblGrid>
        <w:gridCol w:w="4890"/>
      </w:tblGrid>
      <w:tr w:rsidR="00273B04" w:rsidTr="000274E5">
        <w:trPr>
          <w:trHeight w:val="397"/>
        </w:trPr>
        <w:tc>
          <w:tcPr>
            <w:tcW w:w="4890" w:type="dxa"/>
          </w:tcPr>
          <w:p w:rsidR="00273B04" w:rsidRDefault="00263F78" w:rsidP="000274E5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20</w:t>
            </w:r>
            <w:r w:rsidR="006307EF">
              <w:rPr>
                <w:rFonts w:ascii="Verdana" w:hAnsi="Verdana"/>
                <w:sz w:val="18"/>
                <w:szCs w:val="18"/>
              </w:rPr>
              <w:t>kg</w:t>
            </w:r>
            <w:r w:rsidR="006307EF">
              <w:rPr>
                <w:rFonts w:ascii="Verdana" w:hAnsi="Verdana" w:hint="eastAsia"/>
                <w:sz w:val="18"/>
                <w:szCs w:val="18"/>
              </w:rPr>
              <w:t>/bag</w:t>
            </w:r>
          </w:p>
          <w:p w:rsidR="00EB0ED3" w:rsidRDefault="00EB0ED3" w:rsidP="000274E5">
            <w:pPr>
              <w:rPr>
                <w:rFonts w:ascii="Verdana" w:hAnsi="Verdana"/>
                <w:sz w:val="18"/>
                <w:szCs w:val="18"/>
              </w:rPr>
            </w:pPr>
          </w:p>
          <w:p w:rsidR="00263F78" w:rsidRDefault="00263F78" w:rsidP="00263F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lastRenderedPageBreak/>
        <w:t>ALLERGEN</w:t>
      </w:r>
    </w:p>
    <w:tbl>
      <w:tblPr>
        <w:tblW w:w="0" w:type="auto"/>
        <w:tblLayout w:type="fixed"/>
        <w:tblLook w:val="0000"/>
      </w:tblPr>
      <w:tblGrid>
        <w:gridCol w:w="1418"/>
        <w:gridCol w:w="1559"/>
        <w:gridCol w:w="1081"/>
        <w:gridCol w:w="1382"/>
      </w:tblGrid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Substance </w:t>
            </w:r>
          </w:p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Substance</w:t>
            </w:r>
          </w:p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Celery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Molluscs</w:t>
            </w:r>
            <w:proofErr w:type="spellEnd"/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Mustard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Egg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Nuts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Fish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Peanuts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Sesame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:rsidTr="000274E5">
        <w:tc>
          <w:tcPr>
            <w:tcW w:w="1418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Milk(including lactose)</w:t>
            </w:r>
          </w:p>
        </w:tc>
        <w:tc>
          <w:tcPr>
            <w:tcW w:w="1559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Soy</w:t>
            </w:r>
          </w:p>
        </w:tc>
        <w:tc>
          <w:tcPr>
            <w:tcW w:w="1382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STORAGE CONDITION</w:t>
      </w:r>
    </w:p>
    <w:tbl>
      <w:tblPr>
        <w:tblW w:w="0" w:type="auto"/>
        <w:tblLayout w:type="fixed"/>
        <w:tblLook w:val="0000"/>
      </w:tblPr>
      <w:tblGrid>
        <w:gridCol w:w="5103"/>
      </w:tblGrid>
      <w:tr w:rsidR="00273B04" w:rsidTr="000274E5">
        <w:tc>
          <w:tcPr>
            <w:tcW w:w="5103" w:type="dxa"/>
          </w:tcPr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Recommended storage</w:t>
            </w:r>
            <w:r>
              <w:rPr>
                <w:rFonts w:ascii="Verdana" w:hAnsi="Verdana"/>
                <w:b/>
                <w:sz w:val="18"/>
                <w:szCs w:val="18"/>
              </w:rPr>
              <w:t>：</w:t>
            </w:r>
            <w:r>
              <w:rPr>
                <w:rFonts w:ascii="Verdana" w:hAnsi="Verdana"/>
                <w:sz w:val="18"/>
                <w:szCs w:val="18"/>
              </w:rPr>
              <w:t>0-25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>
              <w:rPr>
                <w:rFonts w:ascii="Verdana" w:hAnsi="Verdana"/>
                <w:sz w:val="18"/>
                <w:szCs w:val="18"/>
              </w:rPr>
              <w:t>(32-77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℉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Deposited in shady, cool, dry, ventilated place and avoiding poison and polluted materials. Used up as soon as possible once opening the envelop and keeping the remaining in hermetic state.</w:t>
            </w: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Best before: </w:t>
            </w:r>
            <w:r>
              <w:rPr>
                <w:rFonts w:ascii="Verdana" w:hAnsi="Verdana"/>
                <w:sz w:val="18"/>
                <w:szCs w:val="18"/>
              </w:rPr>
              <w:t>You will find the best before date in the certificate of analysis or on the product label.</w:t>
            </w: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product gives optimal performance when stored as recommended and used within </w:t>
            </w:r>
            <w:r>
              <w:rPr>
                <w:rFonts w:ascii="Verdana" w:hAnsi="Verdana" w:hint="eastAsi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 xml:space="preserve"> months of the production date.</w:t>
            </w: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:rsidR="00273B04" w:rsidRDefault="00273B04" w:rsidP="00273B04">
      <w:pPr>
        <w:rPr>
          <w:rFonts w:ascii="Verdana" w:hAnsi="Verdana"/>
          <w:szCs w:val="21"/>
        </w:rPr>
      </w:pPr>
    </w:p>
    <w:p w:rsidR="009D1B93" w:rsidRPr="00273B04" w:rsidRDefault="009D1B93"/>
    <w:sectPr w:rsidR="009D1B93" w:rsidRPr="00273B04" w:rsidSect="009F19FA">
      <w:type w:val="continuous"/>
      <w:pgSz w:w="11906" w:h="16838"/>
      <w:pgMar w:top="568" w:right="566" w:bottom="1440" w:left="709" w:header="568" w:footer="992" w:gutter="0"/>
      <w:cols w:num="2" w:space="8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9C" w:rsidRDefault="00C37D9C">
      <w:r>
        <w:separator/>
      </w:r>
    </w:p>
  </w:endnote>
  <w:endnote w:type="continuationSeparator" w:id="0">
    <w:p w:rsidR="00C37D9C" w:rsidRDefault="00C3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9C" w:rsidRDefault="00C37D9C">
      <w:r>
        <w:separator/>
      </w:r>
    </w:p>
  </w:footnote>
  <w:footnote w:type="continuationSeparator" w:id="0">
    <w:p w:rsidR="00C37D9C" w:rsidRDefault="00C3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A3" w:rsidRDefault="00273B04">
    <w:pPr>
      <w:pStyle w:val="a3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342900</wp:posOffset>
          </wp:positionH>
          <wp:positionV relativeFrom="page">
            <wp:posOffset>457200</wp:posOffset>
          </wp:positionV>
          <wp:extent cx="2875280" cy="60579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8A3" w:rsidRDefault="00C37D9C">
    <w:pPr>
      <w:pStyle w:val="a3"/>
      <w:jc w:val="both"/>
    </w:pPr>
  </w:p>
  <w:p w:rsidR="00EF78A3" w:rsidRDefault="00C37D9C">
    <w:pPr>
      <w:pStyle w:val="a3"/>
      <w:jc w:val="both"/>
    </w:pPr>
  </w:p>
  <w:p w:rsidR="00EF78A3" w:rsidRDefault="00C37D9C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EA4"/>
    <w:rsid w:val="000013FD"/>
    <w:rsid w:val="00005EA4"/>
    <w:rsid w:val="000A23AA"/>
    <w:rsid w:val="000D4CFB"/>
    <w:rsid w:val="001123C8"/>
    <w:rsid w:val="00246143"/>
    <w:rsid w:val="00263F78"/>
    <w:rsid w:val="0026479B"/>
    <w:rsid w:val="00267EFF"/>
    <w:rsid w:val="00273B04"/>
    <w:rsid w:val="00313488"/>
    <w:rsid w:val="004D660F"/>
    <w:rsid w:val="005B37B2"/>
    <w:rsid w:val="005F6EB5"/>
    <w:rsid w:val="006307EF"/>
    <w:rsid w:val="00634394"/>
    <w:rsid w:val="007442CC"/>
    <w:rsid w:val="0079315E"/>
    <w:rsid w:val="00796A85"/>
    <w:rsid w:val="007E709A"/>
    <w:rsid w:val="00820560"/>
    <w:rsid w:val="00826A2B"/>
    <w:rsid w:val="008336FC"/>
    <w:rsid w:val="00922A86"/>
    <w:rsid w:val="009463C5"/>
    <w:rsid w:val="009D1B93"/>
    <w:rsid w:val="009F19FA"/>
    <w:rsid w:val="00A118A5"/>
    <w:rsid w:val="00A92D61"/>
    <w:rsid w:val="00B659B0"/>
    <w:rsid w:val="00B70FEE"/>
    <w:rsid w:val="00C37D9C"/>
    <w:rsid w:val="00C71433"/>
    <w:rsid w:val="00EA3C4E"/>
    <w:rsid w:val="00EB0ED3"/>
    <w:rsid w:val="00E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73B04"/>
    <w:rPr>
      <w:sz w:val="18"/>
      <w:szCs w:val="18"/>
    </w:rPr>
  </w:style>
  <w:style w:type="paragraph" w:styleId="a3">
    <w:name w:val="header"/>
    <w:basedOn w:val="a"/>
    <w:link w:val="Char"/>
    <w:rsid w:val="0027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73B04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82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Ayden Ma</dc:creator>
  <cp:keywords/>
  <dc:description/>
  <cp:lastModifiedBy>Administrator</cp:lastModifiedBy>
  <cp:revision>27</cp:revision>
  <dcterms:created xsi:type="dcterms:W3CDTF">2020-05-14T09:12:00Z</dcterms:created>
  <dcterms:modified xsi:type="dcterms:W3CDTF">2020-05-20T12:28:00Z</dcterms:modified>
</cp:coreProperties>
</file>